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10765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32A5AB59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18AB4057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CFF642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274C12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9E1F62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26F26E" w14:textId="77777777"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2F3B4D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14:paraId="4802F4E7" w14:textId="1CB5C51D" w:rsidR="00D800A5" w:rsidRPr="00D800A5" w:rsidRDefault="003B122F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Группа № </w:t>
      </w:r>
      <w:r w:rsidR="0018600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6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«</w:t>
      </w:r>
      <w:r w:rsidR="0018600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Теремок 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» (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6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– 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7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14:paraId="347A2C8B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3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– 202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4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14:paraId="4E0B962E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2D8D39B4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1DEB83D0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6F2C78BC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1820AAA7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383F80F1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4889CFED" w14:textId="763C70D0" w:rsidR="00D800A5" w:rsidRDefault="003B122F" w:rsidP="00186001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Воспитатели: </w:t>
      </w:r>
      <w:r w:rsidR="00186001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Сафина Э.Ф.</w:t>
      </w:r>
    </w:p>
    <w:p w14:paraId="07C0D8C5" w14:textId="70D101AB" w:rsidR="00186001" w:rsidRPr="00D800A5" w:rsidRDefault="00186001" w:rsidP="00186001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Половнева Е.Н.</w:t>
      </w:r>
    </w:p>
    <w:p w14:paraId="69FA9D5F" w14:textId="77777777"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4E744364" w14:textId="77777777" w:rsidR="00F436BA" w:rsidRDefault="00F436BA" w:rsidP="00D800A5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5D4A3329" w14:textId="77777777" w:rsidR="00D800A5" w:rsidRDefault="00D800A5" w:rsidP="00D800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9991F3" w14:textId="77777777" w:rsidR="00670A2B" w:rsidRDefault="00670A2B" w:rsidP="00670A2B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работы с семьей по направлениям:</w:t>
      </w:r>
    </w:p>
    <w:p w14:paraId="5880D9E3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«Здоровьесберегающие факторы развития», «Физическая культура», «Безопасность в повседневной жизни»:</w:t>
      </w:r>
    </w:p>
    <w:p w14:paraId="6233C5A9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14:paraId="7732E053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двигательной активности ребенка совместными спортивными играми, прогулками.</w:t>
      </w:r>
    </w:p>
    <w:p w14:paraId="75D4BA9F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14:paraId="7D086A4E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привлекать родителей к активному отдыху с детьми. </w:t>
      </w:r>
    </w:p>
    <w:p w14:paraId="46E33EFA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«Социально -  коммуникативное развитие»:</w:t>
      </w:r>
    </w:p>
    <w:p w14:paraId="16F3D46A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14:paraId="2328A6F3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сопровождать и поддерживать семью в реализации воспитательных воздействий.</w:t>
      </w:r>
    </w:p>
    <w:p w14:paraId="699973D8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традиции трудового воспитания в семьях воспитанников;</w:t>
      </w:r>
    </w:p>
    <w:p w14:paraId="3EFE0ED1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 </w:t>
      </w:r>
    </w:p>
    <w:p w14:paraId="338B509A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«Познавательное развитие»:</w:t>
      </w:r>
    </w:p>
    <w:p w14:paraId="029FF446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 родителей на развитие у ребенка потребности к познанию, общению со взрослыми и сверстниками, беседы о том, как формировать познавательные действия ребенка (на занятиях и дома) в математике, окружающем мире.</w:t>
      </w:r>
    </w:p>
    <w:p w14:paraId="4D6ACA1E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«Чтение художественной литературы»:</w:t>
      </w:r>
    </w:p>
    <w:p w14:paraId="14D8AC95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доказывать родителям ценность домашнего чтения;</w:t>
      </w:r>
    </w:p>
    <w:p w14:paraId="576185C7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показывать методы и приемы ознакомления ребенка с художественной литературой. </w:t>
      </w:r>
    </w:p>
    <w:p w14:paraId="5355FF3B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«Художественное творчество»:</w:t>
      </w:r>
    </w:p>
    <w:p w14:paraId="252D4F67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поддержать стремление родителей развивать художественную деятельность детей в детском саду и дома;</w:t>
      </w:r>
    </w:p>
    <w:p w14:paraId="564BFB82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привлекать родителей к активным формам совместной с детьми деятельности способствующим возникновению творческого вдохновения. </w:t>
      </w:r>
    </w:p>
    <w:p w14:paraId="3BFC82F1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«Музыка»:</w:t>
      </w:r>
    </w:p>
    <w:p w14:paraId="613833C9" w14:textId="77777777"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14:paraId="442796DD" w14:textId="77777777" w:rsidR="00F436BA" w:rsidRPr="009C17CB" w:rsidRDefault="00F436BA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14:paraId="3DD364E4" w14:textId="77777777" w:rsidR="009C17CB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</w:t>
      </w:r>
      <w:r w:rsidR="009C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 средней</w:t>
      </w: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 </w:t>
      </w:r>
    </w:p>
    <w:tbl>
      <w:tblPr>
        <w:tblStyle w:val="a4"/>
        <w:tblW w:w="15374" w:type="dxa"/>
        <w:tblLook w:val="04A0" w:firstRow="1" w:lastRow="0" w:firstColumn="1" w:lastColumn="0" w:noHBand="0" w:noVBand="1"/>
      </w:tblPr>
      <w:tblGrid>
        <w:gridCol w:w="401"/>
        <w:gridCol w:w="12297"/>
        <w:gridCol w:w="2676"/>
      </w:tblGrid>
      <w:tr w:rsidR="009C17CB" w14:paraId="0DFFFFD4" w14:textId="77777777" w:rsidTr="00D800A5">
        <w:trPr>
          <w:trHeight w:val="250"/>
        </w:trPr>
        <w:tc>
          <w:tcPr>
            <w:tcW w:w="401" w:type="dxa"/>
          </w:tcPr>
          <w:p w14:paraId="71D2590A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2DAEC926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6" w:type="dxa"/>
          </w:tcPr>
          <w:p w14:paraId="25677BAA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C17CB" w14:paraId="0B0B54F4" w14:textId="77777777" w:rsidTr="00D800A5">
        <w:trPr>
          <w:trHeight w:val="3202"/>
        </w:trPr>
        <w:tc>
          <w:tcPr>
            <w:tcW w:w="401" w:type="dxa"/>
          </w:tcPr>
          <w:p w14:paraId="31061E0A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52BB3E0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Оформление «Уголка для родителей»: «Режим дня», «Рекомендации психолога, логопеда», «Задачи на новый учебный год», «Учите и читайте вместе с нами», «Наши именинники», «Объявления», «Здоровейка», «Расписание НОД».</w:t>
            </w:r>
          </w:p>
          <w:p w14:paraId="7448391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Фоторепортаж «Вот оно какое, наше лето!</w:t>
            </w:r>
          </w:p>
          <w:p w14:paraId="11C2DBF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Папка-передвижка «Возрастные характеристики детей 4-5 лет».</w:t>
            </w:r>
          </w:p>
          <w:p w14:paraId="7B7D0D4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Организационное родительское собрание: «Задачи воспитания и обучения на учебный год».</w:t>
            </w:r>
          </w:p>
          <w:p w14:paraId="0772933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«Игры в кругу семьи».</w:t>
            </w:r>
          </w:p>
          <w:p w14:paraId="518670B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 «Спортивная форма на занятиях физической культурой».</w:t>
            </w:r>
          </w:p>
          <w:p w14:paraId="2D9FA847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для родителей «Зачем малышу театр?»</w:t>
            </w:r>
          </w:p>
        </w:tc>
        <w:tc>
          <w:tcPr>
            <w:tcW w:w="2676" w:type="dxa"/>
          </w:tcPr>
          <w:p w14:paraId="6107664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3ECDF9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14A2CC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5A4731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0DFCD9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4DECF2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2BD047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86072FD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7CB">
              <w:rPr>
                <w:bCs/>
                <w:color w:val="000000"/>
                <w:sz w:val="27"/>
                <w:szCs w:val="27"/>
              </w:rPr>
              <w:t>Сентябрь</w:t>
            </w:r>
          </w:p>
          <w:p w14:paraId="67282B20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17CB" w14:paraId="2A6BFAEE" w14:textId="77777777" w:rsidTr="00D800A5">
        <w:trPr>
          <w:trHeight w:val="2464"/>
        </w:trPr>
        <w:tc>
          <w:tcPr>
            <w:tcW w:w="401" w:type="dxa"/>
          </w:tcPr>
          <w:p w14:paraId="4CC6BE73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7F85294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работа детей и родителей «Дары осени». Оформление выставки.</w:t>
            </w:r>
          </w:p>
          <w:p w14:paraId="328C768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«Игрушки для детей 4-5 лет».</w:t>
            </w:r>
          </w:p>
          <w:p w14:paraId="51AC2A0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Фотовыставка, посвященная Дню пожилых людей.</w:t>
            </w:r>
          </w:p>
          <w:p w14:paraId="54D53A9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«Здоровьесберегающие технологии. Пальчиковая гимнастика».</w:t>
            </w:r>
          </w:p>
          <w:p w14:paraId="133589D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«Личная гигиена дошкольника».</w:t>
            </w:r>
          </w:p>
          <w:p w14:paraId="07F61F4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Искусство наказывать и прощать».</w:t>
            </w:r>
          </w:p>
          <w:p w14:paraId="0819B6C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«Витамины для детей».</w:t>
            </w:r>
          </w:p>
          <w:p w14:paraId="5D86235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color w:val="000000"/>
                <w:sz w:val="27"/>
                <w:szCs w:val="27"/>
              </w:rPr>
            </w:pPr>
          </w:p>
        </w:tc>
        <w:tc>
          <w:tcPr>
            <w:tcW w:w="2676" w:type="dxa"/>
          </w:tcPr>
          <w:p w14:paraId="7E07D1F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D0FFF5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9C3DFC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C17CB" w14:paraId="42E851BC" w14:textId="77777777" w:rsidTr="00D800A5">
        <w:trPr>
          <w:trHeight w:val="3202"/>
        </w:trPr>
        <w:tc>
          <w:tcPr>
            <w:tcW w:w="401" w:type="dxa"/>
          </w:tcPr>
          <w:p w14:paraId="0B86540E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3B535D8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Консультация «О необходимости вакцинации против гриппа».</w:t>
            </w:r>
          </w:p>
          <w:p w14:paraId="0837BF9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«Правила хорошего тона с младенчества».</w:t>
            </w:r>
          </w:p>
          <w:p w14:paraId="5DBEAD0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«Формирование здорового образа жизни у детей».</w:t>
            </w:r>
          </w:p>
          <w:p w14:paraId="7700817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для родителей «Формирование у детей привычки к здоровому образу жизни».</w:t>
            </w:r>
          </w:p>
          <w:p w14:paraId="69748F1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Памятка для родителей по формированию привычки к здоровому образу жизни.</w:t>
            </w:r>
          </w:p>
          <w:p w14:paraId="37A2812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Стенгазета, посвященная Всемирному дню ребенка.</w:t>
            </w:r>
          </w:p>
          <w:p w14:paraId="7040C10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Оформление выставки ко Дню Матери «Моя мама - лучшая самая!»</w:t>
            </w:r>
          </w:p>
          <w:p w14:paraId="7F3A14E9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Заседание родительского комитета (подготовка к проведению новогоднего утренника).</w:t>
            </w:r>
          </w:p>
        </w:tc>
        <w:tc>
          <w:tcPr>
            <w:tcW w:w="2676" w:type="dxa"/>
          </w:tcPr>
          <w:p w14:paraId="72413A1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B5E392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8C475C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3E7F60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4D5C84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8720B6F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A2D9CE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9C17CB" w14:paraId="4E89E272" w14:textId="77777777" w:rsidTr="00D800A5">
        <w:trPr>
          <w:trHeight w:val="1226"/>
        </w:trPr>
        <w:tc>
          <w:tcPr>
            <w:tcW w:w="401" w:type="dxa"/>
          </w:tcPr>
          <w:p w14:paraId="659465A6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090C6EA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Памятка для родителей «Тема: Зима».</w:t>
            </w:r>
          </w:p>
          <w:p w14:paraId="3CFE560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Папка-передвижка «Новый год».</w:t>
            </w:r>
          </w:p>
          <w:p w14:paraId="04376EC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Привлечение родителей к оформлению группы и зала к Новому году.</w:t>
            </w:r>
          </w:p>
          <w:p w14:paraId="5DA1F4D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Выставка рисунков и поделок «Волшебница Зима!».</w:t>
            </w:r>
          </w:p>
          <w:p w14:paraId="293B354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Выпуск Новогодней газеты с приглашением на утренник.</w:t>
            </w:r>
          </w:p>
          <w:p w14:paraId="5F769AD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 «Как одевать детей в холодное время года».</w:t>
            </w:r>
          </w:p>
          <w:p w14:paraId="641FD61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Консультация: «Как одеть ребенка в детский сад».</w:t>
            </w:r>
          </w:p>
          <w:p w14:paraId="346621D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Консультация: «Как провести выходной день с детьми».</w:t>
            </w:r>
          </w:p>
          <w:p w14:paraId="4D2C8F3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9. Консультация: «Закаливание детей дошкольного возраста в домашних условиях».</w:t>
            </w:r>
          </w:p>
          <w:p w14:paraId="417E281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10. Консультация: «Профилактика простудных заболеваний у детей дошкольного возраста».</w:t>
            </w:r>
          </w:p>
          <w:p w14:paraId="1FD4B34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11. Привлечение родителей к зимним постройкам на участке.</w:t>
            </w:r>
          </w:p>
          <w:p w14:paraId="3DEF6C9C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12.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Конкурс новогодних кулинарных рецептов (создание сборника).</w:t>
            </w:r>
          </w:p>
        </w:tc>
        <w:tc>
          <w:tcPr>
            <w:tcW w:w="2676" w:type="dxa"/>
          </w:tcPr>
          <w:p w14:paraId="25267C2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074E79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FE4568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5D8635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968DD5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06FF7A4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20256A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EC1FC6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2FC27A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C17CB" w14:paraId="14646E6D" w14:textId="77777777" w:rsidTr="00D800A5">
        <w:trPr>
          <w:trHeight w:val="1488"/>
        </w:trPr>
        <w:tc>
          <w:tcPr>
            <w:tcW w:w="401" w:type="dxa"/>
          </w:tcPr>
          <w:p w14:paraId="1AC112D9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7BFCC3B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Фоторепортаж в рубрике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«Делимся семейным опытом!»</w:t>
            </w:r>
            <w:r>
              <w:rPr>
                <w:color w:val="000000"/>
                <w:sz w:val="27"/>
                <w:szCs w:val="27"/>
              </w:rPr>
              <w:br/>
              <w:t>«Как организовать выходной день с ребенком».</w:t>
            </w:r>
          </w:p>
          <w:p w14:paraId="2AEDBFE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«Роль сюжетно-ролевои</w:t>
            </w:r>
            <w:r>
              <w:rPr>
                <w:rFonts w:ascii="Cambria Math" w:hAnsi="Cambria Math" w:cs="Arial"/>
                <w:color w:val="000000"/>
                <w:sz w:val="27"/>
                <w:szCs w:val="27"/>
              </w:rPr>
              <w:t>̆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игры в развитии речи детей дошкольного возраста».</w:t>
            </w:r>
          </w:p>
          <w:p w14:paraId="7DE84BE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«Как определить темперамент ребёнка?».</w:t>
            </w:r>
          </w:p>
          <w:p w14:paraId="53B492DE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Анкета «Любит ли фантазировать Ваш ребенок?»</w:t>
            </w:r>
          </w:p>
        </w:tc>
        <w:tc>
          <w:tcPr>
            <w:tcW w:w="2676" w:type="dxa"/>
          </w:tcPr>
          <w:p w14:paraId="5173201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8A3239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35984C4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EB2975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C17CB" w14:paraId="51364BD0" w14:textId="77777777" w:rsidTr="00D800A5">
        <w:trPr>
          <w:trHeight w:val="2452"/>
        </w:trPr>
        <w:tc>
          <w:tcPr>
            <w:tcW w:w="401" w:type="dxa"/>
          </w:tcPr>
          <w:p w14:paraId="6BECF734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7CD47B2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Стенгазета «Вести с прогулки».</w:t>
            </w:r>
          </w:p>
          <w:p w14:paraId="7E856B5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для родителей «Отец как воспитатель».</w:t>
            </w:r>
          </w:p>
          <w:p w14:paraId="5F7409A0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 «Папа может всё что угодно!».</w:t>
            </w:r>
          </w:p>
          <w:p w14:paraId="01A2264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 «Роль подвижных игр в жизни детей дошкольников».</w:t>
            </w:r>
          </w:p>
          <w:p w14:paraId="44A4366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музыкально-физкультурном развлечении «Наши защитники».</w:t>
            </w:r>
          </w:p>
          <w:p w14:paraId="6AC7225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Хитрая математика для дошкольников».</w:t>
            </w:r>
          </w:p>
          <w:p w14:paraId="747D7FFA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Проведение родительского собрания:</w:t>
            </w:r>
            <w:r>
              <w:rPr>
                <w:rStyle w:val="apple-converted-space"/>
                <w:color w:val="303F5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«Безопасность жизнедеятельности ребенка».</w:t>
            </w:r>
          </w:p>
        </w:tc>
        <w:tc>
          <w:tcPr>
            <w:tcW w:w="2676" w:type="dxa"/>
          </w:tcPr>
          <w:p w14:paraId="0DA39D5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8D7243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095FCA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50A208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08ECC0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C17CB" w14:paraId="3AB41C5F" w14:textId="77777777" w:rsidTr="00D800A5">
        <w:trPr>
          <w:trHeight w:val="488"/>
        </w:trPr>
        <w:tc>
          <w:tcPr>
            <w:tcW w:w="401" w:type="dxa"/>
          </w:tcPr>
          <w:p w14:paraId="2B073C89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4FAA22A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с родителями подготовка к утреннику 8 марта.</w:t>
            </w:r>
          </w:p>
          <w:p w14:paraId="4D00DE3A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Выпуск праздничной газеты (поздравление, приглашение).</w:t>
            </w:r>
          </w:p>
          <w:p w14:paraId="355A245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Совместное создание в группе мини-огорода.</w:t>
            </w:r>
          </w:p>
          <w:p w14:paraId="5E30420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Папка-передвижка «Масленница».</w:t>
            </w:r>
          </w:p>
          <w:p w14:paraId="7C627B2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Консультация: «Так ли важно рисование в жизни ребенка?».</w:t>
            </w:r>
          </w:p>
          <w:p w14:paraId="691C961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правильно учить с детьми стихотворение».</w:t>
            </w:r>
          </w:p>
          <w:p w14:paraId="08B6A5EF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27 марта день театра. Советы родителям: как творчески развивать ребенка.</w:t>
            </w:r>
          </w:p>
        </w:tc>
        <w:tc>
          <w:tcPr>
            <w:tcW w:w="2676" w:type="dxa"/>
          </w:tcPr>
          <w:p w14:paraId="6208706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8CE050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2A49C71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01250EC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69B75E9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C17CB" w14:paraId="424261DA" w14:textId="77777777" w:rsidTr="00D800A5">
        <w:trPr>
          <w:trHeight w:val="2369"/>
        </w:trPr>
        <w:tc>
          <w:tcPr>
            <w:tcW w:w="401" w:type="dxa"/>
          </w:tcPr>
          <w:p w14:paraId="2AB142BA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6D59A7B8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Фотовыставка «Из жизни нашей группы».</w:t>
            </w:r>
          </w:p>
          <w:p w14:paraId="238428F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«Речевая культура ребенка</w:t>
            </w:r>
            <w:r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>
              <w:rPr>
                <w:color w:val="000000"/>
                <w:sz w:val="27"/>
                <w:szCs w:val="27"/>
              </w:rPr>
              <w:t>рождается в семье».</w:t>
            </w:r>
          </w:p>
          <w:p w14:paraId="2025688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Консультация: «Безопасность детей - забота взрослых».</w:t>
            </w:r>
          </w:p>
          <w:p w14:paraId="5627A4C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</w:t>
            </w:r>
            <w:r>
              <w:rPr>
                <w:rStyle w:val="apple-converted-space"/>
                <w:b/>
                <w:bCs/>
                <w:color w:val="313439"/>
                <w:sz w:val="36"/>
                <w:szCs w:val="36"/>
              </w:rPr>
              <w:t> </w:t>
            </w:r>
            <w:r>
              <w:rPr>
                <w:color w:val="313439"/>
                <w:sz w:val="36"/>
                <w:szCs w:val="36"/>
              </w:rPr>
              <w:t>«</w:t>
            </w:r>
            <w:r>
              <w:rPr>
                <w:color w:val="000000"/>
                <w:sz w:val="27"/>
                <w:szCs w:val="27"/>
              </w:rPr>
              <w:t>Болезни грязных рук».</w:t>
            </w:r>
          </w:p>
          <w:p w14:paraId="49E89CA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спортивном мероприятии «День здоровья».</w:t>
            </w:r>
          </w:p>
          <w:p w14:paraId="7BCE043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Выставка детского творчества «Весна пришла!».</w:t>
            </w:r>
          </w:p>
          <w:p w14:paraId="29847425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Озеленение и благоустройство участка и территории совместно с родителями.</w:t>
            </w:r>
          </w:p>
        </w:tc>
        <w:tc>
          <w:tcPr>
            <w:tcW w:w="2676" w:type="dxa"/>
          </w:tcPr>
          <w:p w14:paraId="596871E7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6E6892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5297085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41CE6AB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26E1DF5B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C17CB" w14:paraId="400E3767" w14:textId="77777777" w:rsidTr="00D800A5">
        <w:trPr>
          <w:trHeight w:val="2464"/>
        </w:trPr>
        <w:tc>
          <w:tcPr>
            <w:tcW w:w="401" w:type="dxa"/>
          </w:tcPr>
          <w:p w14:paraId="07B0C017" w14:textId="77777777"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14:paraId="22C5E84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Проведение итогового родительского собрания: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повзрослели и чему научились наши дети за этот год. Организация летнего отдыха детей».</w:t>
            </w:r>
          </w:p>
          <w:p w14:paraId="1D6DC9C9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«Чем заняться детям летом?».</w:t>
            </w:r>
          </w:p>
          <w:p w14:paraId="17E2E882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Консультация: «Доврачебная помощь ребенку при неотложных состояниях».</w:t>
            </w:r>
          </w:p>
          <w:p w14:paraId="76FE7773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Беседы с родителями, дети которых будут посещать детский сад в летний период.</w:t>
            </w:r>
          </w:p>
          <w:p w14:paraId="1B3967C6" w14:textId="77777777"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Домашнее задание родителям на лето: сбор природного и бросового материала.</w:t>
            </w:r>
          </w:p>
        </w:tc>
        <w:tc>
          <w:tcPr>
            <w:tcW w:w="2676" w:type="dxa"/>
          </w:tcPr>
          <w:p w14:paraId="044EC71D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5D394F24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A9E0D5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1C72A6B6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14:paraId="7572615E" w14:textId="77777777"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Май</w:t>
            </w:r>
          </w:p>
        </w:tc>
      </w:tr>
    </w:tbl>
    <w:p w14:paraId="7C7045C1" w14:textId="77777777" w:rsidR="00F436BA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36BA" w:rsidRPr="00F436BA" w:rsidSect="00D8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6BA"/>
    <w:rsid w:val="00060A80"/>
    <w:rsid w:val="0006618A"/>
    <w:rsid w:val="00186001"/>
    <w:rsid w:val="003B122F"/>
    <w:rsid w:val="00670A2B"/>
    <w:rsid w:val="00742C60"/>
    <w:rsid w:val="009C17CB"/>
    <w:rsid w:val="00BB4D4E"/>
    <w:rsid w:val="00BF5845"/>
    <w:rsid w:val="00D800A5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24A8"/>
  <w15:docId w15:val="{9416A4A1-0107-423C-959B-C661C8F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6BA"/>
  </w:style>
  <w:style w:type="table" w:styleId="a4">
    <w:name w:val="Table Grid"/>
    <w:basedOn w:val="a1"/>
    <w:uiPriority w:val="59"/>
    <w:rsid w:val="009C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950</Words>
  <Characters>5419</Characters>
  <Application>Microsoft Office Word</Application>
  <DocSecurity>0</DocSecurity>
  <Lines>45</Lines>
  <Paragraphs>12</Paragraphs>
  <ScaleCrop>false</ScaleCrop>
  <Company>Microsoft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МБДОУ № 65-7</cp:lastModifiedBy>
  <cp:revision>10</cp:revision>
  <dcterms:created xsi:type="dcterms:W3CDTF">2019-10-06T07:47:00Z</dcterms:created>
  <dcterms:modified xsi:type="dcterms:W3CDTF">2025-04-13T14:12:00Z</dcterms:modified>
</cp:coreProperties>
</file>